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PLAN PRACY DYDAKTYCZNO- WYCHOWAWCZEJ NA MIESIĄC STYCZEŃ</w:t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GRUPA „Krasnoludki”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14861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377"/>
        <w:gridCol w:w="5812"/>
        <w:gridCol w:w="6672"/>
      </w:tblGrid>
      <w:tr>
        <w:trPr/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 tygodnia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 dnia</w:t>
            </w:r>
          </w:p>
        </w:tc>
      </w:tr>
      <w:tr>
        <w:trPr>
          <w:trHeight w:val="492" w:hRule="atLeast"/>
          <w:cantSplit w:val="true"/>
        </w:trPr>
        <w:tc>
          <w:tcPr>
            <w:tcW w:w="23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Święta, święta i po świętach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Święta, święta i po świętach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Jedyna taka noc w roku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Bawimy się wesoło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Nowy Rok się właśnie zaczął i z radości wszyscy skaczą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Cały nowy rok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Dzień za dniem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Bal Kopciuszka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 karnawale zabawy i bale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Od rana do wieczora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Kocham babcię, kocham dziadka, bycie z nimi to jest gratka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Wspólnie z dziadkami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Babcia i dziadek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Bukiety pełne kwiatów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Niespodzianka dla miłych gości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Babci kotek lubi włóczki motek</w:t>
            </w:r>
          </w:p>
        </w:tc>
      </w:tr>
      <w:tr>
        <w:trPr>
          <w:trHeight w:val="483" w:hRule="atLeast"/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Cały z cegły, ma dwie wieże, w tym zamku kiedyś mieszkali rycerze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Była sobie raz królewna…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Zamki bywają różne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Dla kogo tarcza? Korona dla kogo?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Na wysokiej wieży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 Rycerski kogut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Wybrać zawód – trudna sprawa, dla nas jeszcze to zabawa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Porządek na głowie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 Dzielni strażacy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 Dorośli pracują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4. Szyjemy stroje dla lalek</w:t>
            </w:r>
          </w:p>
        </w:tc>
      </w:tr>
      <w:tr>
        <w:trPr>
          <w:cantSplit w:val="true"/>
        </w:trPr>
        <w:tc>
          <w:tcPr>
            <w:tcW w:w="23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5. Ludzie listy piszą, a listonosze donoszą</w:t>
            </w:r>
          </w:p>
        </w:tc>
      </w:tr>
    </w:tbl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14861" w:type="dxa"/>
        <w:jc w:val="left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259"/>
        <w:gridCol w:w="6204"/>
        <w:gridCol w:w="5398"/>
      </w:tblGrid>
      <w:tr>
        <w:trPr/>
        <w:tc>
          <w:tcPr>
            <w:tcW w:w="1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OBSZAR POZNAWCZY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Tematyka uwzględniająca dany obszar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Cele edukacyjne na poziomie podstawowym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Cele edukacyjne na poziomie rozszerzonym (uwzględniające indywidualne możliwości </w:t>
              <w:br/>
              <w:t>i zainteresowania dzieci)</w:t>
            </w:r>
          </w:p>
        </w:tc>
      </w:tr>
      <w:tr>
        <w:trPr>
          <w:trHeight w:val="77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Święta, święta i po świętach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porusza się rytmicznie w takt muzyki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tworzy różne odcieniejednego koloru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poszerza zasób słownictwa czynnego,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uważnie słucha utworu literackiego i wyodrębnia bohatera oraz wszystkie istotne elementy,</w:t>
            </w:r>
          </w:p>
          <w:p>
            <w:pPr>
              <w:pStyle w:val="NormalnyWeb"/>
              <w:spacing w:lineRule="auto" w:line="240" w:before="0" w:after="280"/>
              <w:rPr/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 New Roman"/>
                <w:color w:val="231F20"/>
                <w:sz w:val="24"/>
                <w:szCs w:val="24"/>
              </w:rPr>
              <w:t>właściwie reaguje na zmiany tempa,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potrafi sensownie dokończyć rozpoczęte zdanie,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potrafi opowiadać o wydarzeniach, w których uczestniczy,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właściwie reaguje na sygnał słowny,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rytmicznie wypowiada tekst,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Nowy Rok się właśnie zaczął i z radości wszyscy skaczą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rytmicznie wypowiada tekst,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łączy w zbiory takie same elementy,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słucha, co opowiada nauczyciel, potem opowiada treść i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omawia obrazki,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poznaje nazwy pór roku,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poznaje ich kolejność,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zapoznaje się z przeznaczeniem zegarów,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rytmicznie wypowiada tekst,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ustala przebieg dnia,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zna pory dnia,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wypowiada się na bliskie tematy,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reaguje na sygnał zmiany w zabawie,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uważnie ogląda i omawia obrazki,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utrwala słowa i melodię piosenki.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kreśli nieregularne linie na kartce,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uważnie słucha utworów literackich dla dzieci,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reaguje na dźwięki różnej wysokości.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wypowiada się na temat przeżyć, mówi o sobie, 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wie jak wygląda kalendarz,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przelicza elementy w zbiorach,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poznaje nazwy dni tygodnia i ich kolejność,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dostrzega w tekście istotne szczegóły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,• ustala kolejność czynności,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Kocham babcię, kocham dziadka, bycie z nimi to jest gratka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zna członków swojej rodziny,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melodyjnie śpiewa piosenkę,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uczy się słów i melodii piosenki,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doskonali swoją spostrzegawczość,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rytmicznie klaszcze rymowankę o babci,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naśladuje zwierzęta.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wypowiada się na bliskie tematy,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śpiewa piosenkę o babci i dziadku,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poznaje materiał o różnej fakturze,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odszukuje ukryte na obrazku elementy,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rozpoznaje czynności, które wykonują babcia i dziadek,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potrafi nakryć stół do śniadania,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śpiewa piosenki o babci i dziadku,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wycina i składa elementy, aby wykonać prezent dla babci i dziadka,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rytmicznie wypowiada tekst,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trafnie ocenia długość.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uważnie słucha wiersza, doszukuje się podobieństw swoich krewnych do postaci z wiersza,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liczy, przelicza liczebność, podaje wynik,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łączy czynność ze skutkiem,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Cały z cegły, ma dwie wieże, w tym zamku kiedyś mieszkali rycerze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ćwiczy zmysł równowagi,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wie, jak wygląda budowla – zamek,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śpiewa melodyjnie piosenkę,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uważnie słucha wiersza, by móc potem zabrać głos w rozmowie na ten temat,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poszerza słownictwo,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bawi się przy piosence,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konstruuje papierowe figurki do zabawy,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słucha utworów muzycznych,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bawi się przy muzyce,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stawia klocki, konstruuje jak najwyższą wieżę z klocków.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poznaje kilka znaczeń jednego słowa,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uczy się słów i melodii piosenki,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wznosi budowle z klocków.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wskazuje na obrazku nietypowe elementy,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uważnie słucha wierszy,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dostrzega humor w utworach literackich,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color w:val="231F20"/>
              </w:rPr>
              <w:t xml:space="preserve">• </w:t>
            </w:r>
            <w:r>
              <w:rPr>
                <w:color w:val="231F20"/>
              </w:rPr>
              <w:t>rytmicznie mówi tekst rymowanki,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tworzy własną choreografię taneczną do muzyki.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liczy i podaje wynik liczenia,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zna nazwy mebli w sali,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sprawnie posługuje się określeniami położenia w przestrzeni,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sprawnie dobiera w pary pasujące do siebie obrazki,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Wybrać zawód – trudna sprawa, dla nas jeszcze to zaba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poznaje różne zawody wykonywane przez dorosłych,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potrafi wskazać na obrazku osoby wykonujące znane zawody,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uważnie słucha utworu dla dzieci,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wypowiada się na temat ilustracji,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rozmawia o pracy rodziców,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potrafi liczyć w dostępnym zakresie,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poznaje różne instrumenty muzyczne,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uważnie słucha utworu dla dzieci,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zabiera głos w rozmowie na bliskie tematy,</w:t>
            </w:r>
          </w:p>
          <w:p>
            <w:pPr>
              <w:pStyle w:val="NormalnyWeb"/>
              <w:spacing w:before="0" w:after="28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uważnie słucha wierszy dla dzieci,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rysuje po śladzie i wykonuje projekt własnego znaczka pocztowego,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doskonali grę na instrumentach muzycznych,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wypowiada się na bliskie tematy,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naśladuje w zabawie dorosłych.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wie, co jest potrzebne do szycia,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rozumie istotę szycia jako czynności łączenia tkanin,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potrafi estetycznie wykonać pracę plastyczną,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w zabawie właściwie reaguje na sygnał nauczyciela,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doskonali koordynację wzrokowo-ruchową oraz motorykę dłoni.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myśli i dochodzi do wniosków,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potrafi poprawnie określić osobę wykonującą dany zawód i charakterystyczne czynności zawodów.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wie, jakie środki bezpieczeństwa zachować w zetknięciu z ogniem,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naśladuje głosem dźwięki instrumentów,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wie, kim jest dyrygent,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wie, kto czym się posługuje w swojej pracy,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potrafi porównywać wielkości i układać koperty według rozmiaru,</w:t>
            </w:r>
          </w:p>
        </w:tc>
      </w:tr>
      <w:tr>
        <w:trPr/>
        <w:tc>
          <w:tcPr>
            <w:tcW w:w="1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OBSZAR SPOŁECZNY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Tematyka uwzględniająca dany obszar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Cele edukacyjne na poziomie podstawowym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Cele edukacyjne na poziomie rozszerzonym (uwzględniające indywidualne możliwości </w:t>
              <w:br/>
              <w:t>i zainteresowania dzieci)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Święta, święta i po świętach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potrafi wspólnie z rówieśnikami uczestniczyć w zabawie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potrafi razem z rówieśnikami utworzyć koło wiązane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uczy się podstawowych zasad obowiązujących w grupie i przedszkol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231F20"/>
                <w:sz w:val="24"/>
                <w:szCs w:val="24"/>
              </w:rPr>
              <w:t>bawi się bezpiecznie,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używa zwrotów grzecznościowych podczas powitania, pożegnania, sytuacji wymagającej przeproszenia i przyjęcia konsekwencji swojego zac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respektuje prawa i obowiązki swoje oraz innych osób, zwracając uwagę na ich indywidualne potrzebyhowania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Nowy Rok się właśnie zaczął i z radości wszyscy skaczą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bawi się bezpiecznie z innymi dziećmi,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bawi się przy piosence,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bawi się z rówieśnikami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bawi się bezpiecznie z innymi dziećmi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uważnie słucha wypowiedzi innych, czeka na swoją kolej w rozmowie,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wspólnie z koleżankami i kolegami uczestniczy w zabawie drużynowej.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Kocham babcię, kocham dziadka, bycie z nimi to jest gratka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sprawnie porusza się w grupie z zachowaniem wszystkich zasad bezpieczeństwa,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dokłada swoją prace we wspólne dzieło,</w:t>
            </w:r>
          </w:p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bawi się z innymi dziećmi,</w:t>
            </w:r>
          </w:p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bawi się wspólnie z dziadkami.</w:t>
            </w:r>
          </w:p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uroczyście świętuje Dzień Babci i Dziadka,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komunikuje się z dziećmi i osobami dorosłymi, wykorzystując komunikaty werbalne i pozawerbalne; wyraża swoje oczekiwania społeczne wobec innego dziecka, grupy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Cały z cegły, ma dwie wieże, w tym zamku kiedyś mieszkali rycerze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jest współtwórca pracy zespołowej,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zgodnie bawi się z dziećmi,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używa zwrotów grzecznościowych podczas powitania, pożegnania, sytuacji wymagającej przeproszenia i przyjęcia konsekwencji swojego zachowania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Wybrać zawód – trudna sprawa, dla nas jeszcze to zabawa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uczy się podstawowych zasad obowiązujących w grupie i przedszkolu</w:t>
            </w:r>
          </w:p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bawi się bezpiecznie,</w:t>
            </w:r>
          </w:p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wie, że ogień jest bardzo niebezpieczny</w:t>
            </w:r>
          </w:p>
          <w:p>
            <w:pPr>
              <w:pStyle w:val="NormalnyWeb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poznaje różne zawody wykonywane przez dorosłych,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potrafi wskazać na obrazku osoby wykonujące znane zawody,</w:t>
            </w:r>
          </w:p>
          <w:p>
            <w:pPr>
              <w:pStyle w:val="NormalnyWeb"/>
              <w:spacing w:lineRule="auto" w:line="240" w:before="0" w:after="28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wie, jakie środki bezpieczeństwa zachować w zetknięciu z ogniem,</w:t>
            </w:r>
          </w:p>
        </w:tc>
      </w:tr>
      <w:tr>
        <w:trPr/>
        <w:tc>
          <w:tcPr>
            <w:tcW w:w="1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OBSZAR EMOCJONALNY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Tematyka uwzględniająca dany obszar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Cele edukacyjne na poziomie podstawowym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Cele edukacyjne na poziomie rozszerzonym (uwzględniające indywidualne możliwości </w:t>
              <w:br/>
              <w:t>i zainteresowania dzieci)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Święta, święta i po świętach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czerpie radość ze wspólnych zabaw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uczy się panować nad negatywnymi emocjami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ozstaje się z rodzicami bez lęku, ma świadomość, że rozstanie takie bywa dłuższe lub krótsze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rozpoznaje i nazywa podstawowe emocje, próbuje radzić sobie z ich przeżywaniem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Nowy Rok się właśnie zaczął i z radości wszyscy skaczą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czerpie radość z zabaw ruchowych,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czerpie radość ze wspólnych zabaw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uczy się panować nad negatywnymi emocjami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przeżywa emocje w sposób umożliwiający mu adaptację w nowym otoczeniu,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Kocham babcię, kocham dziadka, bycie z nimi to jest gratka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czerpie radość ze wspólnych zabaw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uczy się panować nad negatywnymi emocjami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ozstaje się z rodzicami bez lęku, ma świadomość, że rozstanie takie bywa dłuższe lub krótsze</w:t>
            </w:r>
          </w:p>
          <w:p>
            <w:pPr>
              <w:pStyle w:val="NormalnyWeb"/>
              <w:spacing w:lineRule="auto" w:line="240"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wesoło bawi się, śpiewając.</w:t>
            </w:r>
          </w:p>
          <w:p>
            <w:pPr>
              <w:pStyle w:val="NormalnyWeb"/>
              <w:spacing w:lineRule="auto" w:line="240"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okazuje miłość i szacunek dla dziadków,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rozróżnia emocje i uczucia przyjemne i nieprzyjemne, ma świadomość, że odczuwają i przeżywają je wszyscy ludzie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Cały z cegły, ma dwie wieże, w tym zamku kiedyś mieszkali rycerze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czerpie radość z zabaw ruchowych,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czerpie radość ze wspólnych zabaw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uczy się panować nad negatywnymi emocjami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rozpoznaje i nazywa podstawowe emocje, próbuje radzić sobie z ich przeżywaniem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Wybrać zawód – trudna sprawa, dla nas jeszcze to zabawa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czerpie radość z zabaw ruchowych,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ozstaje się z rodzicami bez lęku, ma świadomość, że rozstanie takie bywa dłuższe lub krótsze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czerpie radość z zabaw ruchowych,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rozróżnia emocje i uczucia przyjemne i nieprzyjemne, ma świadomość, że odczuwają i przeżywają je wszyscy ludzie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uczy się panować nad negatywnymi emocjami</w:t>
            </w:r>
          </w:p>
        </w:tc>
      </w:tr>
      <w:tr>
        <w:trPr/>
        <w:tc>
          <w:tcPr>
            <w:tcW w:w="1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OBSZAR FIZYCZNY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Tematyka uwzględniająca dany obszar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Cele edukacyjne na poziomie podstawowym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Cele edukacyjne na poziomie rozszerzonym (uwzględniające indywidualne możliwości </w:t>
              <w:br/>
              <w:t>i zainteresowania dzieci)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Święta, święta i po świętach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sprawnie odnajduje osobę z pary,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zgłasza potrzeby fizjologiczne, samodzielnie wykonuje podstawowe czynności higieniczne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ilustruje ruchem piosenkę,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rękę w precyzyjnym rysowaniu,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rytmicznie recytuje wierszyk i naśladuje wykonywanie czynności porządkowych.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rękę w precyzyjnym rysowaniu,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Nowy Rok się właśnie zaczął i z radości wszyscy skaczą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właściwie reaguje na sygnał słowny,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poznaje słowa i melodię piosenki, ilustruje ją ruchem,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sprawnie podskakuje,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prawidłowy oddech,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prawidłową wymowę,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naśladuje proste czynności.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mięśnie twarzy,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ilustruje ruchem piosenkę,</w:t>
            </w:r>
          </w:p>
          <w:p>
            <w:pPr>
              <w:pStyle w:val="NormalnyWeb"/>
              <w:spacing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sprawność dłoni i chwyt pęsetkowy,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wypełnia powietrzem balony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umie poruszać się po sali w szyku rzędem.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doskonali wymowę,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ćwiczy rękę w precyzyjnym rysowaniu,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Kocham babcię, kocham dziadka, bycie z nimi to jest gratka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samodzielnie wykonuje prezent dla babci,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bawi się przy muzyce,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melodyjnie śpiewa piosenkę,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bada dotykiem włóczki i tkaniny,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toczy piłkę.</w:t>
            </w:r>
          </w:p>
          <w:p>
            <w:pPr>
              <w:pStyle w:val="NormalnyWeb"/>
              <w:spacing w:before="0" w:after="28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• </w:t>
            </w:r>
            <w:r>
              <w:rPr>
                <w:b w:val="false"/>
                <w:bCs w:val="false"/>
                <w:color w:val="000000"/>
              </w:rPr>
              <w:t>potrafi szybko zareagować na zmianę w zabawie,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ćwiczy rękę i precyzyjne rysowanie,</w:t>
            </w:r>
          </w:p>
          <w:p>
            <w:pPr>
              <w:pStyle w:val="NormalnyWeb"/>
              <w:spacing w:lineRule="auto" w:line="240" w:before="0" w:after="28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klaszcze równy rytm,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Cały z cegły, ma dwie wieże, w tym zamku kiedyś mieszkali rycerze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reaguje na akcenty w muzyce.</w:t>
            </w:r>
          </w:p>
          <w:p>
            <w:pPr>
              <w:pStyle w:val="NormalnyWeb"/>
              <w:spacing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ćwiczy równowagę,</w:t>
            </w:r>
          </w:p>
          <w:p>
            <w:pPr>
              <w:pStyle w:val="NormalnyWeb"/>
              <w:spacing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słucha odgłosów zjawisk przyrody,</w:t>
            </w:r>
          </w:p>
          <w:p>
            <w:pPr>
              <w:pStyle w:val="NormalnyWeb"/>
              <w:spacing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ćwiczy wymowę,</w:t>
            </w:r>
          </w:p>
          <w:p>
            <w:pPr>
              <w:pStyle w:val="NormalnyWeb"/>
              <w:spacing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ćwiczy sprawność dłoni,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naśladuje zjawiska natury w zabawie ruchowej,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poprawnie maszeruje,</w:t>
            </w:r>
          </w:p>
          <w:p>
            <w:pPr>
              <w:pStyle w:val="NormalnyWeb"/>
              <w:spacing w:before="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ćwiczy sprawność ciała,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ruchem interpretuje tekst wiersza,</w:t>
            </w:r>
          </w:p>
          <w:p>
            <w:pPr>
              <w:pStyle w:val="NormalnyWeb"/>
              <w:spacing w:lineRule="auto" w:line="240" w:before="0" w:after="280"/>
              <w:rPr>
                <w:rFonts w:ascii="Times" w:hAnsi="Times" w:cs="Times"/>
                <w:color w:val="231F20"/>
                <w:sz w:val="22"/>
                <w:szCs w:val="22"/>
              </w:rPr>
            </w:pPr>
            <w:r>
              <w:rPr>
                <w:rFonts w:eastAsia="Times" w:cs="Times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color w:val="000000"/>
                <w:sz w:val="24"/>
                <w:szCs w:val="24"/>
              </w:rPr>
              <w:t>odpowiednio reaguje na sygnały słuchowe.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Wybrać zawód – trudna sprawa, dla nas jeszcze to zabawa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wykonuje piosenkę z odpowiednimi gestami,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naśladuje różne czynności,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doskonali sprawność fizyczną,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ćwiczy swoją sprawność,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odróżnia dźwięki głośne i ciche,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Web"/>
              <w:spacing w:lineRule="auto" w:line="240" w:before="0" w:after="28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doskonali precyzyjne dmuchanie,</w:t>
            </w:r>
          </w:p>
          <w:p>
            <w:pPr>
              <w:pStyle w:val="NormalnyWeb"/>
              <w:spacing w:lineRule="auto" w:line="240" w:before="0" w:after="28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przedstawia ruchem treść wysłuchanego opowiadania,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„</w:t>
      </w:r>
      <w:r>
        <w:rPr>
          <w:rStyle w:val="StrongEmphasis"/>
          <w:rFonts w:eastAsia="Times New Roman" w:cs="Arial" w:ascii="Times new Roman" w:hAnsi="Times new Roman"/>
          <w:color w:val="383838"/>
          <w:sz w:val="24"/>
          <w:szCs w:val="24"/>
          <w:u w:val="single"/>
        </w:rPr>
        <w:t>Moja babcia i mój dziadek (piosenka)</w:t>
      </w:r>
      <w:r>
        <w:rPr>
          <w:rFonts w:eastAsia="Times New Roman" w:cs="Arial" w:ascii="Times new Roman" w:hAnsi="Times new Roman"/>
          <w:color w:val="383838"/>
          <w:sz w:val="24"/>
          <w:szCs w:val="24"/>
          <w:u w:val="single"/>
        </w:rPr>
        <w:br/>
        <w:br/>
      </w: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</w:rPr>
        <w:t>1. Moja babcia i mój dziadek</w:t>
        <w:br/>
        <w:t>to wspaniali są dziadkowie</w:t>
        <w:br/>
        <w:t>Dziadek mnóstwo zna zagadek,</w:t>
        <w:br/>
        <w:t>babcia bajkę nam opowie.</w:t>
        <w:br/>
        <w:br/>
        <w:t>Ref. Bo na świecie nie znajdziecie</w:t>
        <w:br/>
        <w:t>takich bajek i zagadek</w:t>
        <w:br/>
        <w:t>jakie wnukom opowiada,</w:t>
      </w:r>
      <w:r>
        <w:rPr>
          <w:rStyle w:val="Appleconvertedspace"/>
          <w:rFonts w:eastAsia="Times New Roman" w:cs="Arial" w:ascii="Times new Roman" w:hAnsi="Times new Roman"/>
          <w:color w:val="000000"/>
          <w:sz w:val="24"/>
          <w:szCs w:val="24"/>
          <w:u w:val="none"/>
        </w:rPr>
        <w:t> </w:t>
      </w: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</w:rPr>
        <w:br/>
        <w:t>moja babcia i mój dziadek</w:t>
        <w:br/>
        <w:br/>
        <w:t>2. Poprosimy naszą babcię</w:t>
        <w:br/>
        <w:t>babciu z tajemniczą miną</w:t>
        <w:br/>
        <w:t>opowiadaj swoją bajkę</w:t>
        <w:br/>
        <w:t>a za każdym razem inną.</w:t>
        <w:br/>
        <w:br/>
        <w:t>Ref. Bo na świecie nie znajdziecie...</w:t>
        <w:br/>
        <w:br/>
        <w:t>3. Posadzimy teraz dziadka</w:t>
      </w:r>
      <w:r>
        <w:rPr>
          <w:rStyle w:val="Appleconvertedspace"/>
          <w:rFonts w:eastAsia="Times New Roman" w:cs="Arial" w:ascii="Times new Roman" w:hAnsi="Times new Roman"/>
          <w:color w:val="000000"/>
          <w:sz w:val="24"/>
          <w:szCs w:val="24"/>
          <w:u w:val="none"/>
        </w:rPr>
        <w:t> </w:t>
      </w: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</w:rPr>
        <w:br/>
        <w:t>na fotelu wiklinowym</w:t>
        <w:br/>
        <w:t>Dziadku powiedz nam zagadkę</w:t>
        <w:br/>
        <w:t>całkiem nową prosto z głowy.</w:t>
        <w:br/>
        <w:br/>
        <w:t>Ref. Bo na świecie nie znajdziecie…</w:t>
      </w:r>
    </w:p>
    <w:p>
      <w:pPr>
        <w:pStyle w:val="Normal"/>
        <w:spacing w:lineRule="auto" w:line="240"/>
        <w:rPr>
          <w:rFonts w:ascii="Times new Roman" w:hAnsi="Times new Roman" w:eastAsia="Times New Roman" w:cs="Arial"/>
          <w:color w:val="000000"/>
          <w:sz w:val="24"/>
          <w:szCs w:val="24"/>
          <w:u w:val="none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 w:cs="Arial"/>
          <w:b/>
          <w:b/>
          <w:bCs/>
          <w:color w:val="383838"/>
          <w:sz w:val="24"/>
          <w:szCs w:val="24"/>
          <w:u w:val="single"/>
        </w:rPr>
      </w:pPr>
      <w:r>
        <w:rPr>
          <w:rFonts w:cs="Arial" w:ascii="Times new Roman" w:hAnsi="Times new Roman"/>
          <w:b/>
          <w:bCs/>
          <w:color w:val="383838"/>
          <w:sz w:val="24"/>
          <w:szCs w:val="24"/>
          <w:u w:val="single"/>
        </w:rPr>
        <w:t>Cza cza dla Babci i Dziadka (piosenka)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Dla babci czaczę tańczymy na lodzie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Dla babci tańczyć możemy i co dzień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Dla babci czaczę na soplach gra wiatr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A my życzymy i śpiewamy tak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Kochana babciu żyj sto lat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Ciesz się wnukami i kochaj świat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Kochana babciu żyj sto lat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Śpiewaj z nami głośno cza cza cza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Dla dziadka czacze tańczymy na lodzie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Dla dziadka tańczyć możemy i co dzień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Dla dziadka czaczę na soplach gra wiatr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A my życzymy i śpiewamy tak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Kochany dziadku żyj sto lat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Ciesz się wnukami i kochaj świat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Kochany dziadku żyj sto lat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Śpiewaj z nami głośno cza cza cza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Bo babcia z dziadkiem to nasze są skarby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Malują uśmiech bez pędzla i farby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I dla nich czaczę na soplach gra wiatr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A my życzymy i śpiewamy tak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Kochana babciu żyj sto lat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Ciesz się wnukami i kochaj świat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Kochany dziadku żyj sto lat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Śpiewaj z nami głośno cza cza cza</w:t>
      </w:r>
    </w:p>
    <w:p>
      <w:pPr>
        <w:pStyle w:val="Normal"/>
        <w:spacing w:lineRule="auto" w:line="240"/>
        <w:rPr>
          <w:rFonts w:eastAsia="Times New Roman" w:cs="Arial"/>
          <w:color w:val="000000"/>
          <w:highlight w:val="white"/>
        </w:rPr>
      </w:pPr>
      <w:r>
        <w:rPr>
          <w:rFonts w:eastAsia="Times New Roman" w:cs="Arial"/>
          <w:color w:val="000000"/>
          <w:highlight w:val="white"/>
        </w:rPr>
      </w:r>
    </w:p>
    <w:p>
      <w:pPr>
        <w:pStyle w:val="TextBody"/>
        <w:spacing w:lineRule="auto" w:line="240"/>
        <w:rPr>
          <w:rFonts w:ascii="Times new roman" w:hAnsi="Times new roman"/>
          <w:b/>
          <w:b/>
          <w:bCs/>
          <w:i w:val="false"/>
          <w:i w:val="false"/>
          <w:iCs w:val="false"/>
          <w:color w:val="008000"/>
          <w:sz w:val="24"/>
          <w:szCs w:val="24"/>
          <w:u w:val="single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shd w:fill="FFFFFF" w:val="clear"/>
        </w:rPr>
        <w:t>„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  <w:shd w:fill="FFFFFF" w:val="clear"/>
        </w:rPr>
        <w:t>Kto tam?” (wiersz)</w:t>
      </w:r>
    </w:p>
    <w:p>
      <w:pPr>
        <w:pStyle w:val="TextBody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  <w:u w:val="single"/>
        </w:rPr>
        <w:t>W. Chotomska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Kto tam?</w:t>
        <w:br/>
        <w:t>Wnuczek i wnuczka.</w:t>
        <w:br/>
        <w:t>Do kogo?</w:t>
        <w:br/>
        <w:t>Do babci i dziadka</w:t>
        <w:br/>
        <w:t>niosą kwiaty z przedszkola</w:t>
        <w:br/>
        <w:t>i ptaszek siedzi w kwiatkach.</w:t>
        <w:br/>
        <w:t>Ten ptaszek to kukułka.</w:t>
        <w:br/>
        <w:t>Kukułka zaraz wykuka,</w:t>
        <w:br/>
        <w:t>ile całusów dostaną</w:t>
        <w:br/>
        <w:t>dziadkowie od wnuczki i wnuka.</w:t>
      </w:r>
    </w:p>
    <w:p>
      <w:pPr>
        <w:pStyle w:val="TextBody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highlight w:val="white"/>
          <w:u w:val="none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highlight w:val="white"/>
          <w:u w:val="none"/>
        </w:rPr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u w:val="single"/>
          <w:shd w:fill="FFFFFF" w:val="clear"/>
        </w:rPr>
        <w:t>"Straż pożarna" (wiersz)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u w:val="single"/>
          <w:shd w:fill="FFFFFF" w:val="clear"/>
        </w:rPr>
        <w:t>Czesław Janczarski</w:t>
      </w:r>
    </w:p>
    <w:p>
      <w:pPr>
        <w:pStyle w:val="Normal"/>
        <w:spacing w:lineRule="auto" w:line="240" w:before="0" w:after="20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br/>
        <w:t>Bije dzwon na alarm,</w:t>
        <w:br/>
        <w:t>już śpieszą strażacy.</w:t>
        <w:br/>
        <w:t>Czasem w nocy – ze snu,</w:t>
        <w:br/>
        <w:t>czasem w dzień – do pracy.</w:t>
        <w:br/>
        <w:t>Śpieszą na ratunek:</w:t>
        <w:br/>
        <w:t>tam płonie zagroda!</w:t>
        <w:br/>
        <w:t>Gra trąbka – a czerwień</w:t>
        <w:br/>
        <w:t>lśni na samochodach.</w:t>
        <w:br/>
        <w:t>Pierwsi na miejscu,</w:t>
        <w:br/>
        <w:t>choćby szmat był drogi.</w:t>
        <w:br/>
        <w:t>Pryska woda z węża,</w:t>
        <w:br/>
        <w:t>syczy żar i ogień.</w:t>
        <w:br/>
        <w:t>Gaśnie groźny pożar,</w:t>
        <w:br/>
        <w:t>dym ku niebu pnie się.</w:t>
        <w:br/>
        <w:t>Dzielna straż pożarna</w:t>
        <w:br/>
        <w:t>ludziom pomoc niesie.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Wyrnieniedelikatne">
    <w:name w:val="Wyróżnienie delikatne"/>
    <w:basedOn w:val="Domylnaczcionkaakapitu"/>
    <w:qFormat/>
    <w:rPr>
      <w:i/>
      <w:iCs/>
      <w:color w:val="808080"/>
    </w:rPr>
  </w:style>
  <w:style w:type="character" w:styleId="Appleconvertedspace">
    <w:name w:val="apple-converted-space"/>
    <w:basedOn w:val="Domylnaczcionkaakapitu"/>
    <w:qFormat/>
    <w:rPr/>
  </w:style>
  <w:style w:type="character" w:styleId="StrongEmphasis">
    <w:name w:val="Strong Emphasis"/>
    <w:basedOn w:val="Domylnaczcionkaakapitu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LibreOffice/5.2.7.2$Linux_X86_64 LibreOffice_project/20m0$Build-2</Application>
  <Pages>15</Pages>
  <Words>2071</Words>
  <Characters>11291</Characters>
  <CharactersWithSpaces>13127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2018-10-30T19:42:00Z</dcterms:created>
  <dc:creator>Beata Krysa</dc:creator>
  <dc:description/>
  <dc:language>pl-PL</dc:language>
  <cp:lastModifiedBy/>
  <dcterms:modified xsi:type="dcterms:W3CDTF">2018-12-28T15:34:24Z</dcterms:modified>
  <cp:revision>17</cp:revision>
  <dc:subject/>
  <dc:title/>
</cp:coreProperties>
</file>